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AC" w:rsidRPr="00E263B3" w:rsidRDefault="00E716AC" w:rsidP="00E716AC">
      <w:pPr>
        <w:widowControl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263B3">
        <w:rPr>
          <w:rFonts w:eastAsia="Times New Roman"/>
          <w:b/>
          <w:kern w:val="0"/>
          <w:sz w:val="28"/>
          <w:szCs w:val="28"/>
          <w:lang w:val="ru-RU" w:eastAsia="ar-SA"/>
        </w:rPr>
        <w:t xml:space="preserve">Министерство образования и науки </w:t>
      </w:r>
    </w:p>
    <w:p w:rsidR="00E716AC" w:rsidRPr="00E263B3" w:rsidRDefault="00E716AC" w:rsidP="00E716AC">
      <w:pPr>
        <w:widowControl/>
        <w:jc w:val="center"/>
        <w:rPr>
          <w:rFonts w:eastAsia="Times New Roman"/>
          <w:b/>
          <w:kern w:val="0"/>
          <w:sz w:val="28"/>
          <w:szCs w:val="28"/>
          <w:lang w:val="ru-RU" w:eastAsia="ar-SA"/>
        </w:rPr>
      </w:pPr>
      <w:r w:rsidRPr="00E263B3">
        <w:rPr>
          <w:rFonts w:eastAsia="Times New Roman"/>
          <w:b/>
          <w:kern w:val="0"/>
          <w:sz w:val="28"/>
          <w:szCs w:val="28"/>
          <w:lang w:val="ru-RU" w:eastAsia="ar-SA"/>
        </w:rPr>
        <w:t>Самарской области</w:t>
      </w:r>
    </w:p>
    <w:p w:rsidR="00E716AC" w:rsidRPr="00E263B3" w:rsidRDefault="00E716AC" w:rsidP="00E716AC">
      <w:pPr>
        <w:widowControl/>
        <w:jc w:val="center"/>
        <w:rPr>
          <w:rFonts w:eastAsia="Times New Roman"/>
          <w:b/>
          <w:kern w:val="0"/>
          <w:lang w:val="ru-RU" w:eastAsia="ar-SA"/>
        </w:rPr>
      </w:pPr>
      <w:r w:rsidRPr="00E263B3">
        <w:rPr>
          <w:rFonts w:eastAsia="Times New Roman"/>
          <w:b/>
          <w:kern w:val="0"/>
          <w:lang w:val="ru-RU" w:eastAsia="ar-SA"/>
        </w:rPr>
        <w:t>Государственное бюджетное общеобразовательное учреждение Самарской области средняя общеобразовательная школа № 26 города Сызрани городского округа Сызрань Самарской области</w:t>
      </w:r>
    </w:p>
    <w:p w:rsidR="00E716AC" w:rsidRPr="00E263B3" w:rsidRDefault="00E716AC" w:rsidP="00E716AC">
      <w:pPr>
        <w:widowControl/>
        <w:jc w:val="center"/>
        <w:rPr>
          <w:rFonts w:eastAsia="Times New Roman"/>
          <w:b/>
          <w:kern w:val="0"/>
          <w:lang w:val="ru-RU" w:eastAsia="ar-SA"/>
        </w:rPr>
      </w:pPr>
    </w:p>
    <w:p w:rsidR="00E716AC" w:rsidRPr="00904EDB" w:rsidRDefault="00E716AC" w:rsidP="00E716AC">
      <w:pPr>
        <w:jc w:val="center"/>
        <w:rPr>
          <w:b/>
        </w:rPr>
      </w:pPr>
      <w:r w:rsidRPr="00904EDB">
        <w:rPr>
          <w:b/>
        </w:rPr>
        <w:t xml:space="preserve">Рассмотрено                 </w:t>
      </w:r>
      <w:r>
        <w:rPr>
          <w:b/>
        </w:rPr>
        <w:t xml:space="preserve">             </w:t>
      </w:r>
      <w:r w:rsidRPr="00904EDB">
        <w:rPr>
          <w:b/>
        </w:rPr>
        <w:t xml:space="preserve">Согласовано                       </w:t>
      </w:r>
      <w:r>
        <w:rPr>
          <w:b/>
        </w:rPr>
        <w:t xml:space="preserve">           </w:t>
      </w:r>
      <w:r>
        <w:rPr>
          <w:b/>
          <w:lang w:val="ru-RU"/>
        </w:rPr>
        <w:t xml:space="preserve">   </w:t>
      </w:r>
      <w:r>
        <w:rPr>
          <w:b/>
        </w:rPr>
        <w:t xml:space="preserve"> </w:t>
      </w:r>
      <w:r w:rsidRPr="00904EDB">
        <w:rPr>
          <w:b/>
        </w:rPr>
        <w:t>Утверждаю</w:t>
      </w:r>
    </w:p>
    <w:p w:rsidR="00E716AC" w:rsidRPr="00904EDB" w:rsidRDefault="00E716AC" w:rsidP="00E716AC">
      <w:pPr>
        <w:jc w:val="center"/>
      </w:pPr>
      <w:r w:rsidRPr="00904EDB">
        <w:t xml:space="preserve">На заседании МО                     </w:t>
      </w:r>
      <w:r>
        <w:t xml:space="preserve">  </w:t>
      </w:r>
      <w:r w:rsidRPr="00904EDB">
        <w:t>Заместитель дир</w:t>
      </w:r>
      <w:r>
        <w:t xml:space="preserve">ектора                 </w:t>
      </w:r>
      <w:r>
        <w:rPr>
          <w:lang w:val="ru-RU"/>
        </w:rPr>
        <w:t xml:space="preserve">     </w:t>
      </w:r>
      <w:r w:rsidRPr="00904EDB">
        <w:t>Директор</w:t>
      </w:r>
      <w:r w:rsidRPr="00767888">
        <w:t xml:space="preserve"> </w:t>
      </w:r>
      <w:r w:rsidRPr="00904EDB">
        <w:t>ГБОУ</w:t>
      </w:r>
    </w:p>
    <w:p w:rsidR="00E716AC" w:rsidRPr="00904EDB" w:rsidRDefault="00E716AC" w:rsidP="00E716AC">
      <w:pPr>
        <w:jc w:val="center"/>
      </w:pPr>
      <w:r w:rsidRPr="00904EDB">
        <w:t xml:space="preserve">учителей естественно-              школы  по УВР        </w:t>
      </w:r>
      <w:r>
        <w:t xml:space="preserve">                        </w:t>
      </w:r>
      <w:r w:rsidRPr="00904EDB">
        <w:t xml:space="preserve"> </w:t>
      </w:r>
      <w:r>
        <w:rPr>
          <w:lang w:val="ru-RU"/>
        </w:rPr>
        <w:t xml:space="preserve">   </w:t>
      </w:r>
      <w:r w:rsidRPr="00904EDB">
        <w:t>С</w:t>
      </w:r>
      <w:r>
        <w:t>ОШ № 26 г.</w:t>
      </w:r>
      <w:r>
        <w:rPr>
          <w:lang w:val="ru-RU"/>
        </w:rPr>
        <w:t xml:space="preserve"> </w:t>
      </w:r>
      <w:r w:rsidRPr="00904EDB">
        <w:t>Сызрани</w:t>
      </w:r>
    </w:p>
    <w:p w:rsidR="00E716AC" w:rsidRPr="00904EDB" w:rsidRDefault="00E716AC" w:rsidP="00E716AC">
      <w:pPr>
        <w:jc w:val="center"/>
      </w:pPr>
      <w:r w:rsidRPr="00904EDB">
        <w:t>математического цикла             ГБОУ СОШ №</w:t>
      </w:r>
      <w:r>
        <w:t xml:space="preserve"> 26 г. Сызрани            </w:t>
      </w:r>
      <w:r w:rsidRPr="00904EDB">
        <w:t xml:space="preserve"> ___________ Т.С. Стягова</w:t>
      </w:r>
    </w:p>
    <w:p w:rsidR="00E716AC" w:rsidRPr="0058386D" w:rsidRDefault="00E716AC" w:rsidP="00E716AC">
      <w:pPr>
        <w:jc w:val="center"/>
        <w:rPr>
          <w:lang w:val="ru-RU"/>
        </w:rPr>
      </w:pPr>
      <w:r w:rsidRPr="00904EDB">
        <w:t xml:space="preserve">Протокол № 1                               </w:t>
      </w:r>
      <w:r>
        <w:t xml:space="preserve">  </w:t>
      </w:r>
      <w:r w:rsidRPr="00904EDB">
        <w:t>________</w:t>
      </w:r>
      <w:r>
        <w:t xml:space="preserve">__Шалютина Н.А.          Приказ № </w:t>
      </w:r>
      <w:r>
        <w:rPr>
          <w:lang w:val="ru-RU"/>
        </w:rPr>
        <w:t>486</w:t>
      </w:r>
    </w:p>
    <w:p w:rsidR="00E716AC" w:rsidRPr="00904EDB" w:rsidRDefault="00E716AC" w:rsidP="00E716AC">
      <w:pPr>
        <w:jc w:val="center"/>
      </w:pPr>
      <w:r w:rsidRPr="00904EDB">
        <w:t xml:space="preserve">от </w:t>
      </w:r>
      <w:r>
        <w:rPr>
          <w:lang w:val="ru-RU"/>
        </w:rPr>
        <w:t xml:space="preserve">«28» августа </w:t>
      </w:r>
      <w:r>
        <w:t>201</w:t>
      </w:r>
      <w:r>
        <w:rPr>
          <w:lang w:val="ru-RU"/>
        </w:rPr>
        <w:t>3</w:t>
      </w:r>
      <w:r w:rsidRPr="00904EDB">
        <w:t xml:space="preserve"> г.                </w:t>
      </w:r>
      <w:r>
        <w:t xml:space="preserve">   </w:t>
      </w:r>
      <w:r>
        <w:rPr>
          <w:lang w:val="ru-RU"/>
        </w:rPr>
        <w:t xml:space="preserve">«28» августа </w:t>
      </w:r>
      <w:r>
        <w:t>201</w:t>
      </w:r>
      <w:r>
        <w:rPr>
          <w:lang w:val="ru-RU"/>
        </w:rPr>
        <w:t>3</w:t>
      </w:r>
      <w:r>
        <w:t xml:space="preserve"> г.</w:t>
      </w:r>
      <w:r>
        <w:rPr>
          <w:lang w:val="ru-RU"/>
        </w:rPr>
        <w:t xml:space="preserve">           </w:t>
      </w:r>
      <w:r>
        <w:t xml:space="preserve">            </w:t>
      </w:r>
      <w:r>
        <w:rPr>
          <w:lang w:val="ru-RU"/>
        </w:rPr>
        <w:t xml:space="preserve"> </w:t>
      </w:r>
      <w:r w:rsidRPr="00904EDB">
        <w:t xml:space="preserve">от </w:t>
      </w:r>
      <w:r>
        <w:rPr>
          <w:lang w:val="ru-RU"/>
        </w:rPr>
        <w:t xml:space="preserve">«28» августа </w:t>
      </w:r>
      <w:r>
        <w:t>201</w:t>
      </w:r>
      <w:r>
        <w:rPr>
          <w:lang w:val="ru-RU"/>
        </w:rPr>
        <w:t>3</w:t>
      </w:r>
      <w:r w:rsidRPr="00904EDB">
        <w:t xml:space="preserve"> г.</w:t>
      </w:r>
    </w:p>
    <w:p w:rsidR="00E716AC" w:rsidRPr="00E716AC" w:rsidRDefault="00E716AC" w:rsidP="00E716AC">
      <w:pPr>
        <w:jc w:val="center"/>
        <w:rPr>
          <w:b/>
          <w:sz w:val="36"/>
          <w:szCs w:val="36"/>
          <w:lang w:val="ru-RU"/>
        </w:rPr>
      </w:pPr>
    </w:p>
    <w:p w:rsidR="00E716AC" w:rsidRDefault="00E716AC" w:rsidP="00E716AC">
      <w:pPr>
        <w:jc w:val="center"/>
        <w:rPr>
          <w:b/>
          <w:sz w:val="36"/>
          <w:szCs w:val="36"/>
          <w:lang w:val="ru-RU"/>
        </w:rPr>
      </w:pPr>
    </w:p>
    <w:p w:rsidR="00E716AC" w:rsidRDefault="00E716AC" w:rsidP="00E716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E716AC" w:rsidRDefault="00E716AC" w:rsidP="00E716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географии</w:t>
      </w:r>
    </w:p>
    <w:p w:rsidR="00E716AC" w:rsidRDefault="00E716AC" w:rsidP="00E716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 класс</w:t>
      </w:r>
    </w:p>
    <w:p w:rsidR="00E716AC" w:rsidRDefault="00E716AC" w:rsidP="00E716AC">
      <w:pPr>
        <w:jc w:val="center"/>
        <w:rPr>
          <w:b/>
          <w:sz w:val="36"/>
          <w:szCs w:val="36"/>
        </w:rPr>
      </w:pPr>
    </w:p>
    <w:p w:rsidR="00E716AC" w:rsidRDefault="00E716AC" w:rsidP="00E716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b/>
          <w:sz w:val="36"/>
          <w:szCs w:val="36"/>
          <w:lang w:val="ru-RU"/>
        </w:rPr>
        <w:t>13</w:t>
      </w:r>
      <w:r>
        <w:rPr>
          <w:b/>
          <w:sz w:val="36"/>
          <w:szCs w:val="36"/>
        </w:rPr>
        <w:t>-20</w:t>
      </w:r>
      <w:r>
        <w:rPr>
          <w:b/>
          <w:sz w:val="36"/>
          <w:szCs w:val="36"/>
          <w:lang w:val="ru-RU"/>
        </w:rPr>
        <w:t>14</w:t>
      </w:r>
      <w:r>
        <w:rPr>
          <w:b/>
          <w:sz w:val="36"/>
          <w:szCs w:val="36"/>
        </w:rPr>
        <w:t xml:space="preserve"> уч. год</w:t>
      </w:r>
    </w:p>
    <w:p w:rsidR="00E716AC" w:rsidRDefault="00E716AC" w:rsidP="00E716AC">
      <w:pPr>
        <w:jc w:val="center"/>
        <w:rPr>
          <w:b/>
          <w:sz w:val="40"/>
          <w:szCs w:val="40"/>
        </w:rPr>
      </w:pPr>
    </w:p>
    <w:p w:rsidR="00E716AC" w:rsidRDefault="00E716AC" w:rsidP="00E716A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Составлена на основе:</w:t>
      </w:r>
    </w:p>
    <w:p w:rsidR="00E716AC" w:rsidRPr="003C5514" w:rsidRDefault="00E716AC" w:rsidP="00E716A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 по географии «Население мира 10-11 классы» (А.П. Кузнецов). Допущено Департаментом общего и дошкольного образования Министерством образования Российской Федерации. Москва. Издательский центр «Вента-Граф». 2011 г.</w:t>
      </w:r>
    </w:p>
    <w:p w:rsidR="00E716AC" w:rsidRPr="00E716AC" w:rsidRDefault="00E716AC" w:rsidP="00E716AC">
      <w:pPr>
        <w:rPr>
          <w:sz w:val="32"/>
          <w:szCs w:val="32"/>
          <w:lang w:val="ru-RU"/>
        </w:rPr>
      </w:pPr>
    </w:p>
    <w:p w:rsidR="00E716AC" w:rsidRDefault="00E716AC" w:rsidP="00E716AC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Составил</w:t>
      </w:r>
      <w:r>
        <w:rPr>
          <w:sz w:val="32"/>
          <w:szCs w:val="32"/>
          <w:lang w:val="ru-RU"/>
        </w:rPr>
        <w:t xml:space="preserve"> рабочую</w:t>
      </w:r>
      <w:r>
        <w:rPr>
          <w:sz w:val="32"/>
          <w:szCs w:val="32"/>
        </w:rPr>
        <w:t xml:space="preserve"> программу: </w:t>
      </w:r>
    </w:p>
    <w:p w:rsidR="00E716AC" w:rsidRDefault="00E716AC" w:rsidP="00E716AC">
      <w:pPr>
        <w:jc w:val="center"/>
        <w:rPr>
          <w:vertAlign w:val="subscript"/>
        </w:rPr>
      </w:pPr>
      <w:r>
        <w:rPr>
          <w:sz w:val="32"/>
          <w:szCs w:val="32"/>
        </w:rPr>
        <w:t>О.В. Барышева</w:t>
      </w:r>
    </w:p>
    <w:p w:rsidR="00E716AC" w:rsidRDefault="00E716AC" w:rsidP="00E716AC"/>
    <w:p w:rsidR="00E716AC" w:rsidRDefault="00E716AC" w:rsidP="00E716AC"/>
    <w:p w:rsidR="00E716AC" w:rsidRDefault="00E716AC" w:rsidP="00E716AC"/>
    <w:p w:rsidR="00E716AC" w:rsidRPr="00E716AC" w:rsidRDefault="00E716AC" w:rsidP="00E716AC">
      <w:pPr>
        <w:tabs>
          <w:tab w:val="left" w:pos="3640"/>
        </w:tabs>
        <w:jc w:val="center"/>
        <w:rPr>
          <w:lang w:val="ru-RU"/>
        </w:rPr>
      </w:pPr>
    </w:p>
    <w:p w:rsidR="00E716AC" w:rsidRPr="00A77E53" w:rsidRDefault="00E716AC" w:rsidP="00E716AC">
      <w:pPr>
        <w:tabs>
          <w:tab w:val="left" w:pos="3640"/>
        </w:tabs>
        <w:jc w:val="center"/>
        <w:rPr>
          <w:lang w:val="ru-RU"/>
        </w:rPr>
      </w:pPr>
    </w:p>
    <w:p w:rsidR="00E716AC" w:rsidRDefault="00E716AC" w:rsidP="00E716AC">
      <w:pPr>
        <w:tabs>
          <w:tab w:val="left" w:pos="3640"/>
        </w:tabs>
        <w:jc w:val="center"/>
      </w:pPr>
    </w:p>
    <w:p w:rsidR="00E716AC" w:rsidRDefault="00E716AC" w:rsidP="00E716AC">
      <w:pPr>
        <w:tabs>
          <w:tab w:val="left" w:pos="3640"/>
        </w:tabs>
        <w:jc w:val="center"/>
        <w:rPr>
          <w:lang w:val="ru-RU"/>
        </w:rPr>
      </w:pPr>
      <w:r>
        <w:t>г. Сызрань, 20</w:t>
      </w:r>
      <w:r>
        <w:rPr>
          <w:lang w:val="ru-RU"/>
        </w:rPr>
        <w:t>13</w:t>
      </w:r>
      <w:r>
        <w:t xml:space="preserve"> го</w:t>
      </w:r>
      <w:r>
        <w:rPr>
          <w:lang w:val="ru-RU"/>
        </w:rPr>
        <w:t>д</w:t>
      </w:r>
    </w:p>
    <w:p w:rsidR="00E716AC" w:rsidRPr="00A77E53" w:rsidRDefault="00E716AC" w:rsidP="00E716AC">
      <w:pPr>
        <w:tabs>
          <w:tab w:val="left" w:pos="3640"/>
        </w:tabs>
        <w:jc w:val="center"/>
        <w:rPr>
          <w:lang w:val="ru-RU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b/>
          <w:kern w:val="0"/>
          <w:sz w:val="28"/>
          <w:szCs w:val="28"/>
          <w:lang w:val="ru-RU" w:eastAsia="ru-RU"/>
        </w:rPr>
        <w:lastRenderedPageBreak/>
        <w:t>Пояснительная записка.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b/>
          <w:kern w:val="0"/>
          <w:sz w:val="28"/>
          <w:szCs w:val="28"/>
          <w:lang w:val="ru-RU" w:eastAsia="ru-RU"/>
        </w:rPr>
        <w:t>Население и хозяйство мира. 10 класс. 34 часа.</w:t>
      </w:r>
    </w:p>
    <w:p w:rsidR="00E716AC" w:rsidRPr="00C90A43" w:rsidRDefault="00E716AC" w:rsidP="00C90A43">
      <w:pPr>
        <w:widowControl/>
        <w:suppressAutoHyphens w:val="0"/>
        <w:spacing w:line="276" w:lineRule="auto"/>
        <w:ind w:firstLine="709"/>
        <w:contextualSpacing/>
        <w:jc w:val="both"/>
        <w:rPr>
          <w:rFonts w:eastAsiaTheme="minorHAnsi"/>
          <w:b/>
          <w:kern w:val="0"/>
          <w:sz w:val="28"/>
          <w:szCs w:val="28"/>
          <w:lang w:val="ru-RU" w:eastAsia="en-US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Этот курс обобщает географические знания, полученные учащимися в основной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E716AC" w:rsidRPr="00E716AC" w:rsidRDefault="00E716AC" w:rsidP="00C90A43">
      <w:pPr>
        <w:widowControl/>
        <w:suppressAutoHyphens w:val="0"/>
        <w:spacing w:line="276" w:lineRule="auto"/>
        <w:ind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C90A43">
        <w:rPr>
          <w:rFonts w:eastAsiaTheme="minorHAnsi"/>
          <w:kern w:val="0"/>
          <w:sz w:val="28"/>
          <w:szCs w:val="28"/>
          <w:lang w:val="ru-RU" w:eastAsia="en-US"/>
        </w:rPr>
        <w:t>Ку</w:t>
      </w:r>
      <w:proofErr w:type="gramStart"/>
      <w:r w:rsidRPr="00C90A43">
        <w:rPr>
          <w:rFonts w:eastAsiaTheme="minorHAnsi"/>
          <w:kern w:val="0"/>
          <w:sz w:val="28"/>
          <w:szCs w:val="28"/>
          <w:lang w:val="ru-RU" w:eastAsia="en-US"/>
        </w:rPr>
        <w:t xml:space="preserve">рс </w:t>
      </w:r>
      <w:r w:rsidRPr="00E716AC">
        <w:rPr>
          <w:rFonts w:eastAsiaTheme="minorHAnsi"/>
          <w:kern w:val="0"/>
          <w:sz w:val="28"/>
          <w:szCs w:val="28"/>
          <w:lang w:val="ru-RU" w:eastAsia="en-US"/>
        </w:rPr>
        <w:t>в ст</w:t>
      </w:r>
      <w:proofErr w:type="gramEnd"/>
      <w:r w:rsidRPr="00E716AC">
        <w:rPr>
          <w:rFonts w:eastAsiaTheme="minorHAnsi"/>
          <w:kern w:val="0"/>
          <w:sz w:val="28"/>
          <w:szCs w:val="28"/>
          <w:lang w:val="ru-RU" w:eastAsia="en-US"/>
        </w:rPr>
        <w:t>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</w:t>
      </w:r>
      <w:bookmarkStart w:id="0" w:name="_GoBack"/>
      <w:bookmarkEnd w:id="0"/>
      <w:r w:rsidRPr="00E716AC">
        <w:rPr>
          <w:rFonts w:eastAsiaTheme="minorHAnsi"/>
          <w:kern w:val="0"/>
          <w:sz w:val="28"/>
          <w:szCs w:val="28"/>
          <w:lang w:val="ru-RU" w:eastAsia="en-US"/>
        </w:rPr>
        <w:t xml:space="preserve">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E716AC" w:rsidRPr="00E716AC" w:rsidRDefault="00E716AC" w:rsidP="00C90A43">
      <w:pPr>
        <w:widowControl/>
        <w:suppressAutoHyphens w:val="0"/>
        <w:spacing w:line="276" w:lineRule="auto"/>
        <w:ind w:firstLine="709"/>
        <w:contextualSpacing/>
        <w:jc w:val="both"/>
        <w:rPr>
          <w:rFonts w:eastAsiaTheme="minorHAnsi"/>
          <w:spacing w:val="-4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spacing w:val="-4"/>
          <w:kern w:val="0"/>
          <w:sz w:val="28"/>
          <w:szCs w:val="28"/>
          <w:lang w:val="ru-RU" w:eastAsia="en-US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E716AC" w:rsidRPr="00E716AC" w:rsidRDefault="00E716AC" w:rsidP="00C90A4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E716AC" w:rsidRPr="00E716AC" w:rsidRDefault="00E716AC" w:rsidP="00C90A4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>Этот курс обобщает географические знания, полученные учащимися в основ</w:t>
      </w:r>
      <w:r w:rsidRPr="00E716AC">
        <w:rPr>
          <w:rFonts w:eastAsiaTheme="minorHAnsi"/>
          <w:kern w:val="0"/>
          <w:sz w:val="28"/>
          <w:szCs w:val="28"/>
          <w:lang w:val="ru-RU" w:eastAsia="en-US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E716AC" w:rsidRPr="00E716AC" w:rsidRDefault="00E716AC" w:rsidP="00C90A43">
      <w:pPr>
        <w:widowControl/>
        <w:suppressAutoHyphens w:val="0"/>
        <w:spacing w:line="276" w:lineRule="auto"/>
        <w:ind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>Программа предназначена в основном для учащихся, не плани</w:t>
      </w:r>
      <w:r w:rsidRPr="00E716AC">
        <w:rPr>
          <w:rFonts w:eastAsiaTheme="minorHAnsi"/>
          <w:kern w:val="0"/>
          <w:sz w:val="28"/>
          <w:szCs w:val="28"/>
          <w:lang w:val="ru-RU" w:eastAsia="en-US"/>
        </w:rPr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E716AC" w:rsidRPr="00E716AC" w:rsidRDefault="00E716AC" w:rsidP="00C90A43">
      <w:pPr>
        <w:widowControl/>
        <w:tabs>
          <w:tab w:val="num" w:pos="142"/>
        </w:tabs>
        <w:suppressAutoHyphens w:val="0"/>
        <w:spacing w:line="276" w:lineRule="auto"/>
        <w:ind w:left="283" w:firstLine="709"/>
        <w:contextualSpacing/>
        <w:jc w:val="both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b/>
          <w:kern w:val="0"/>
          <w:sz w:val="28"/>
          <w:szCs w:val="28"/>
          <w:lang w:val="ru-RU" w:eastAsia="en-US"/>
        </w:rPr>
        <w:t>Цели и задачи курса:</w:t>
      </w:r>
    </w:p>
    <w:p w:rsidR="00E716AC" w:rsidRPr="00E716AC" w:rsidRDefault="00E716AC" w:rsidP="00C90A43">
      <w:pPr>
        <w:widowControl/>
        <w:tabs>
          <w:tab w:val="num" w:pos="142"/>
        </w:tabs>
        <w:suppressAutoHyphens w:val="0"/>
        <w:spacing w:line="276" w:lineRule="auto"/>
        <w:ind w:left="283"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Основной целью </w:t>
      </w:r>
      <w:r w:rsidRPr="00E716AC">
        <w:rPr>
          <w:rFonts w:eastAsia="Times New Roman"/>
          <w:kern w:val="0"/>
          <w:sz w:val="28"/>
          <w:szCs w:val="28"/>
          <w:lang w:val="ru-RU" w:eastAsia="ru-RU"/>
        </w:rPr>
        <w:t>изучения данного курса является сохранение и углубление тех  знаний, которые уже есть у учащихся о географии России</w:t>
      </w:r>
      <w:r w:rsidRPr="00C90A43">
        <w:rPr>
          <w:rFonts w:eastAsia="Times New Roman"/>
          <w:kern w:val="0"/>
          <w:sz w:val="28"/>
          <w:szCs w:val="28"/>
          <w:lang w:val="ru-RU" w:eastAsia="ru-RU"/>
        </w:rPr>
        <w:t xml:space="preserve"> и географии современного мира, </w:t>
      </w:r>
      <w:r w:rsidRPr="00E716AC">
        <w:rPr>
          <w:rFonts w:eastAsiaTheme="minorHAnsi"/>
          <w:kern w:val="0"/>
          <w:sz w:val="28"/>
          <w:szCs w:val="28"/>
          <w:lang w:val="ru-RU" w:eastAsia="en-US"/>
        </w:rPr>
        <w:t xml:space="preserve">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E716AC" w:rsidRPr="00E716AC" w:rsidRDefault="00E716AC" w:rsidP="00C90A43">
      <w:pPr>
        <w:widowControl/>
        <w:tabs>
          <w:tab w:val="num" w:pos="142"/>
        </w:tabs>
        <w:suppressAutoHyphens w:val="0"/>
        <w:spacing w:line="276" w:lineRule="auto"/>
        <w:ind w:left="283" w:firstLine="709"/>
        <w:contextualSpacing/>
        <w:jc w:val="both"/>
        <w:rPr>
          <w:rFonts w:eastAsiaTheme="minorHAnsi"/>
          <w:b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 xml:space="preserve">Указанная цель раскрывается в основных </w:t>
      </w:r>
      <w:r w:rsidRPr="00E716AC">
        <w:rPr>
          <w:rFonts w:eastAsiaTheme="minorHAnsi"/>
          <w:b/>
          <w:kern w:val="0"/>
          <w:sz w:val="28"/>
          <w:szCs w:val="28"/>
          <w:lang w:val="ru-RU" w:eastAsia="en-US"/>
        </w:rPr>
        <w:t>задачах курса:</w:t>
      </w:r>
    </w:p>
    <w:p w:rsidR="00E716AC" w:rsidRPr="00E716AC" w:rsidRDefault="00E716AC" w:rsidP="00C90A43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firstLine="709"/>
        <w:contextualSpacing/>
        <w:jc w:val="both"/>
        <w:outlineLvl w:val="1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E716AC" w:rsidRPr="00E716AC" w:rsidRDefault="00E716AC" w:rsidP="00C90A43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firstLine="709"/>
        <w:contextualSpacing/>
        <w:jc w:val="both"/>
        <w:outlineLvl w:val="1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E716AC">
        <w:rPr>
          <w:rFonts w:eastAsia="Times New Roman"/>
          <w:kern w:val="0"/>
          <w:sz w:val="28"/>
          <w:szCs w:val="28"/>
          <w:lang w:val="ru-RU" w:eastAsia="ru-RU"/>
        </w:rPr>
        <w:t>геоэкологических</w:t>
      </w:r>
      <w:proofErr w:type="spellEnd"/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 процессов и явлений; </w:t>
      </w:r>
    </w:p>
    <w:p w:rsidR="00E716AC" w:rsidRPr="00E716AC" w:rsidRDefault="00E716AC" w:rsidP="00C90A43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firstLine="709"/>
        <w:contextualSpacing/>
        <w:jc w:val="both"/>
        <w:outlineLvl w:val="1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E716AC" w:rsidRPr="00E716AC" w:rsidRDefault="00E716AC" w:rsidP="00C90A43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200" w:line="276" w:lineRule="auto"/>
        <w:ind w:left="284"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lastRenderedPageBreak/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E716AC" w:rsidRPr="00E716AC" w:rsidRDefault="00E716AC" w:rsidP="00C90A43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200" w:line="276" w:lineRule="auto"/>
        <w:ind w:left="284"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E716AC" w:rsidRPr="00E716AC" w:rsidRDefault="00E716AC" w:rsidP="00C90A43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200" w:line="276" w:lineRule="auto"/>
        <w:ind w:left="284"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E716AC" w:rsidRPr="00E716AC" w:rsidRDefault="00E716AC" w:rsidP="00C90A43">
      <w:pPr>
        <w:widowControl/>
        <w:numPr>
          <w:ilvl w:val="0"/>
          <w:numId w:val="1"/>
        </w:numPr>
        <w:tabs>
          <w:tab w:val="num" w:pos="142"/>
        </w:tabs>
        <w:suppressAutoHyphens w:val="0"/>
        <w:spacing w:after="200" w:line="276" w:lineRule="auto"/>
        <w:ind w:left="284"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 xml:space="preserve">вооружить учащихся специальными и </w:t>
      </w:r>
      <w:proofErr w:type="spellStart"/>
      <w:r w:rsidRPr="00E716AC">
        <w:rPr>
          <w:rFonts w:eastAsiaTheme="minorHAnsi"/>
          <w:kern w:val="0"/>
          <w:sz w:val="28"/>
          <w:szCs w:val="28"/>
          <w:lang w:val="ru-RU" w:eastAsia="en-US"/>
        </w:rPr>
        <w:t>общеучебными</w:t>
      </w:r>
      <w:proofErr w:type="spellEnd"/>
      <w:r w:rsidRPr="00E716AC">
        <w:rPr>
          <w:rFonts w:eastAsiaTheme="minorHAnsi"/>
          <w:kern w:val="0"/>
          <w:sz w:val="28"/>
          <w:szCs w:val="28"/>
          <w:lang w:val="ru-RU" w:eastAsia="en-US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E716AC" w:rsidRPr="00E716AC" w:rsidRDefault="00E716AC" w:rsidP="00C90A43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firstLine="709"/>
        <w:contextualSpacing/>
        <w:jc w:val="both"/>
        <w:outlineLvl w:val="1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E716AC" w:rsidRPr="00E716AC" w:rsidRDefault="00E716AC" w:rsidP="00C90A43">
      <w:pPr>
        <w:widowControl/>
        <w:numPr>
          <w:ilvl w:val="0"/>
          <w:numId w:val="1"/>
        </w:numPr>
        <w:suppressAutoHyphens w:val="0"/>
        <w:spacing w:after="200" w:line="276" w:lineRule="auto"/>
        <w:ind w:left="284" w:firstLine="709"/>
        <w:contextualSpacing/>
        <w:jc w:val="both"/>
        <w:outlineLvl w:val="1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E716AC" w:rsidRPr="00E716AC" w:rsidRDefault="00E716AC" w:rsidP="00C90A43">
      <w:pPr>
        <w:widowControl/>
        <w:suppressAutoHyphens w:val="0"/>
        <w:spacing w:line="276" w:lineRule="auto"/>
        <w:ind w:left="284"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ind w:firstLine="709"/>
        <w:contextualSpacing/>
        <w:jc w:val="both"/>
        <w:outlineLvl w:val="1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E716AC" w:rsidRPr="00E716AC" w:rsidRDefault="00E716AC" w:rsidP="00C90A4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>Таким образом, предлагаемый курс географии можно назвать кур</w:t>
      </w:r>
      <w:r w:rsidRPr="00E716AC">
        <w:rPr>
          <w:rFonts w:eastAsiaTheme="minorHAnsi"/>
          <w:kern w:val="0"/>
          <w:sz w:val="28"/>
          <w:szCs w:val="28"/>
          <w:lang w:val="ru-RU" w:eastAsia="en-US"/>
        </w:rPr>
        <w:softHyphen/>
        <w:t xml:space="preserve">сом географии для всех, вне зависимости от выбранного профиля обучения.  </w:t>
      </w:r>
    </w:p>
    <w:p w:rsidR="00E716AC" w:rsidRPr="00E716AC" w:rsidRDefault="00E716AC" w:rsidP="00C90A43">
      <w:pPr>
        <w:widowControl/>
        <w:suppressAutoHyphens w:val="0"/>
        <w:spacing w:line="276" w:lineRule="auto"/>
        <w:ind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E716AC" w:rsidRPr="00E716AC" w:rsidRDefault="00E716AC" w:rsidP="00C90A4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E716AC" w:rsidRPr="00E716AC" w:rsidRDefault="00E716AC" w:rsidP="00C90A43">
      <w:pPr>
        <w:widowControl/>
        <w:suppressAutoHyphens w:val="0"/>
        <w:spacing w:line="276" w:lineRule="auto"/>
        <w:ind w:firstLine="709"/>
        <w:contextualSpacing/>
        <w:jc w:val="both"/>
        <w:rPr>
          <w:rFonts w:eastAsiaTheme="minorHAnsi"/>
          <w:kern w:val="0"/>
          <w:sz w:val="28"/>
          <w:szCs w:val="28"/>
          <w:lang w:val="ru-RU" w:eastAsia="en-US"/>
        </w:rPr>
      </w:pPr>
      <w:r w:rsidRPr="00E716AC">
        <w:rPr>
          <w:rFonts w:eastAsiaTheme="minorHAnsi"/>
          <w:kern w:val="0"/>
          <w:sz w:val="28"/>
          <w:szCs w:val="28"/>
          <w:lang w:val="ru-RU" w:eastAsia="en-US"/>
        </w:rPr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E716AC" w:rsidRPr="00E716AC" w:rsidRDefault="00E716AC" w:rsidP="00C90A43">
      <w:pPr>
        <w:widowControl/>
        <w:suppressAutoHyphens w:val="0"/>
        <w:spacing w:line="276" w:lineRule="auto"/>
        <w:ind w:firstLine="709"/>
        <w:contextualSpacing/>
        <w:jc w:val="both"/>
        <w:rPr>
          <w:rFonts w:eastAsiaTheme="minorHAnsi"/>
          <w:b/>
          <w:kern w:val="0"/>
          <w:sz w:val="28"/>
          <w:szCs w:val="28"/>
          <w:lang w:val="ru-RU" w:eastAsia="en-US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C90A43">
        <w:rPr>
          <w:rFonts w:eastAsia="Times New Roman"/>
          <w:kern w:val="0"/>
          <w:sz w:val="28"/>
          <w:szCs w:val="28"/>
          <w:lang w:val="ru-RU" w:eastAsia="ru-RU"/>
        </w:rPr>
        <w:lastRenderedPageBreak/>
        <w:t>С</w:t>
      </w:r>
      <w:r w:rsidRPr="00E716AC">
        <w:rPr>
          <w:rFonts w:eastAsia="Times New Roman"/>
          <w:kern w:val="0"/>
          <w:sz w:val="28"/>
          <w:szCs w:val="28"/>
          <w:lang w:val="ru-RU" w:eastAsia="ru-RU"/>
        </w:rPr>
        <w:t>одержание учебного материала охватывает все аспекты содержания школьного географии основной школы и предлагает их на новом качественном уровне в условиях среднего (полного) общего образования.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Программа предусматривает интеграцию с предметами естественного цикла (физикой, химией, биологией, экологией, страноведением), основами безопасности жизнедеятельности и  обществознанием.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Программа рассчитана на 34 часа и включает в себя темы: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Введение. 1час.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Тема 1. Природа Земли.8 часов.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Тема 2. Население мира. 12часов.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Тема 3. Современное мировое хозяйство. 13 часов.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 Проектная деятельность -12 часов.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Тема проекта: Мировые и национальные религии.</w:t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proofErr w:type="gramStart"/>
      <w:r w:rsidRPr="00E716AC">
        <w:rPr>
          <w:rFonts w:eastAsia="Times New Roman"/>
          <w:kern w:val="0"/>
          <w:sz w:val="28"/>
          <w:szCs w:val="28"/>
          <w:lang w:val="ru-RU" w:eastAsia="ru-RU"/>
        </w:rPr>
        <w:t>Для реализации учебной программы используются различные формы (урок, домашняя, практическая работа, экскурсия, дополнительные занятия, консультации, лекции, семинары, защита проектов, подготовка рефератов и др.) и методы (словесный, наглядный, практический, метод проектов), технологии обучения (информационно – коммуникативные).</w:t>
      </w:r>
      <w:proofErr w:type="gramEnd"/>
    </w:p>
    <w:p w:rsidR="00E716AC" w:rsidRPr="00E716AC" w:rsidRDefault="00E716AC" w:rsidP="00C90A43">
      <w:pPr>
        <w:widowControl/>
        <w:suppressAutoHyphens w:val="0"/>
        <w:spacing w:line="276" w:lineRule="auto"/>
        <w:ind w:left="360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Выбор </w:t>
      </w:r>
      <w:proofErr w:type="spellStart"/>
      <w:r w:rsidRPr="00E716AC">
        <w:rPr>
          <w:rFonts w:eastAsia="Times New Roman"/>
          <w:kern w:val="0"/>
          <w:sz w:val="28"/>
          <w:szCs w:val="28"/>
          <w:lang w:val="ru-RU" w:eastAsia="ru-RU"/>
        </w:rPr>
        <w:t>учебно</w:t>
      </w:r>
      <w:proofErr w:type="spellEnd"/>
      <w:r w:rsidRPr="00E716AC">
        <w:rPr>
          <w:rFonts w:eastAsia="Times New Roman"/>
          <w:kern w:val="0"/>
          <w:sz w:val="28"/>
          <w:szCs w:val="28"/>
          <w:lang w:val="ru-RU" w:eastAsia="ru-RU"/>
        </w:rPr>
        <w:t>–методического комплекта для реализации учебной программы сделан на основании методического обеспечения учебного плана школы.</w:t>
      </w:r>
      <w:r w:rsidRPr="00E716AC">
        <w:rPr>
          <w:rFonts w:eastAsia="Times New Roman"/>
          <w:kern w:val="0"/>
          <w:sz w:val="28"/>
          <w:szCs w:val="28"/>
          <w:lang w:val="ru-RU" w:eastAsia="ru-RU"/>
        </w:rPr>
        <w:tab/>
      </w:r>
    </w:p>
    <w:p w:rsidR="00E716AC" w:rsidRPr="00E716AC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E716AC" w:rsidRPr="00C90A43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C90A43">
        <w:rPr>
          <w:rFonts w:eastAsia="Times New Roman"/>
          <w:kern w:val="0"/>
          <w:sz w:val="28"/>
          <w:szCs w:val="28"/>
          <w:lang w:val="ru-RU" w:eastAsia="ru-RU"/>
        </w:rPr>
        <w:t>Практические (оценочные) работы, отражённые в планировании, рассчитаны на то, что они будут выполняться учащимися  на уроке, получая необходимые консультации учителя. Практические работы обучающего характера, а также требующие дополнительных источников информации для выполнения, в планировании не указаны.</w:t>
      </w:r>
    </w:p>
    <w:p w:rsidR="00E716AC" w:rsidRPr="00C90A43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C90A43">
        <w:rPr>
          <w:rFonts w:eastAsia="Times New Roman"/>
          <w:kern w:val="0"/>
          <w:sz w:val="28"/>
          <w:szCs w:val="28"/>
          <w:lang w:val="ru-RU" w:eastAsia="ru-RU"/>
        </w:rPr>
        <w:t>Основное содержание программы отражено в примерной программе по географии (базовый уровень).</w:t>
      </w:r>
    </w:p>
    <w:p w:rsidR="00E716AC" w:rsidRPr="00C90A43" w:rsidRDefault="00E716AC" w:rsidP="00C90A43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C90A43">
        <w:rPr>
          <w:rFonts w:eastAsia="Times New Roman"/>
          <w:kern w:val="0"/>
          <w:sz w:val="28"/>
          <w:szCs w:val="28"/>
          <w:lang w:val="ru-RU" w:eastAsia="ru-RU"/>
        </w:rPr>
        <w:lastRenderedPageBreak/>
        <w:t>В результате изучения курса «Экономическая и социальная география мира» учащиеся должны приобрести знания, умения и навыки, которые отражены в примерной программе по географии (базовый уровень)</w:t>
      </w:r>
    </w:p>
    <w:p w:rsidR="00E716AC" w:rsidRPr="00E716AC" w:rsidRDefault="00E716AC" w:rsidP="00E716AC">
      <w:pPr>
        <w:widowControl/>
        <w:suppressAutoHyphens w:val="0"/>
        <w:jc w:val="both"/>
        <w:rPr>
          <w:rFonts w:eastAsia="Times New Roman"/>
          <w:kern w:val="0"/>
          <w:lang w:val="ru-RU" w:eastAsia="ru-RU"/>
        </w:rPr>
      </w:pPr>
    </w:p>
    <w:p w:rsidR="00E716AC" w:rsidRPr="00E716AC" w:rsidRDefault="00E716AC" w:rsidP="00E716AC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b/>
          <w:kern w:val="0"/>
          <w:sz w:val="28"/>
          <w:szCs w:val="28"/>
          <w:lang w:val="ru-RU" w:eastAsia="ru-RU"/>
        </w:rPr>
        <w:t>Календарно-тематическое планирование.</w:t>
      </w:r>
    </w:p>
    <w:p w:rsidR="00E716AC" w:rsidRPr="00E716AC" w:rsidRDefault="00E716AC" w:rsidP="00E716AC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b/>
          <w:kern w:val="0"/>
          <w:sz w:val="28"/>
          <w:szCs w:val="28"/>
          <w:lang w:val="ru-RU" w:eastAsia="ru-RU"/>
        </w:rPr>
        <w:t>География мира. 10 класс.</w:t>
      </w:r>
    </w:p>
    <w:p w:rsidR="00E716AC" w:rsidRPr="00E716AC" w:rsidRDefault="00E716AC" w:rsidP="00E716A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28"/>
        <w:gridCol w:w="1440"/>
        <w:gridCol w:w="6840"/>
        <w:gridCol w:w="2340"/>
        <w:gridCol w:w="1980"/>
        <w:gridCol w:w="1440"/>
      </w:tblGrid>
      <w:tr w:rsidR="00E716AC" w:rsidRPr="00E716AC" w:rsidTr="007126BC">
        <w:tc>
          <w:tcPr>
            <w:tcW w:w="540" w:type="dxa"/>
          </w:tcPr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№ </w:t>
            </w:r>
            <w:proofErr w:type="gramStart"/>
            <w:r w:rsidRPr="00E716AC">
              <w:rPr>
                <w:rFonts w:eastAsia="Times New Roman"/>
                <w:kern w:val="0"/>
                <w:lang w:val="ru-RU" w:eastAsia="ru-RU"/>
              </w:rPr>
              <w:t>п</w:t>
            </w:r>
            <w:proofErr w:type="gramEnd"/>
            <w:r w:rsidRPr="00E716AC">
              <w:rPr>
                <w:rFonts w:eastAsia="Times New Roman"/>
                <w:kern w:val="0"/>
                <w:lang w:val="ru-RU" w:eastAsia="ru-RU"/>
              </w:rPr>
              <w:t>/п</w:t>
            </w:r>
          </w:p>
        </w:tc>
        <w:tc>
          <w:tcPr>
            <w:tcW w:w="828" w:type="dxa"/>
          </w:tcPr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№ урока</w:t>
            </w:r>
          </w:p>
        </w:tc>
        <w:tc>
          <w:tcPr>
            <w:tcW w:w="1440" w:type="dxa"/>
          </w:tcPr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дата</w:t>
            </w:r>
          </w:p>
        </w:tc>
        <w:tc>
          <w:tcPr>
            <w:tcW w:w="6840" w:type="dxa"/>
          </w:tcPr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Тема урока</w:t>
            </w:r>
          </w:p>
        </w:tc>
        <w:tc>
          <w:tcPr>
            <w:tcW w:w="2340" w:type="dxa"/>
          </w:tcPr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Планируемые результаты</w:t>
            </w:r>
          </w:p>
        </w:tc>
        <w:tc>
          <w:tcPr>
            <w:tcW w:w="1980" w:type="dxa"/>
          </w:tcPr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Форма урока</w:t>
            </w:r>
          </w:p>
        </w:tc>
        <w:tc>
          <w:tcPr>
            <w:tcW w:w="1440" w:type="dxa"/>
          </w:tcPr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Домашнее задание</w:t>
            </w:r>
          </w:p>
        </w:tc>
      </w:tr>
      <w:tr w:rsidR="00E716AC" w:rsidRPr="00E716AC" w:rsidTr="007126BC">
        <w:tc>
          <w:tcPr>
            <w:tcW w:w="540" w:type="dxa"/>
          </w:tcPr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3.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4.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5.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6.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7.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8.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9.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10.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11.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12.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13.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14.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15.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16.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17.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18.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19.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20.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21.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22.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23.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24.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25.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26.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27.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28.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29.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30.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31.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32.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33.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34.</w:t>
            </w:r>
          </w:p>
        </w:tc>
        <w:tc>
          <w:tcPr>
            <w:tcW w:w="828" w:type="dxa"/>
          </w:tcPr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3.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4.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5.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6.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7.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8.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9.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3.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4.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5.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6.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7.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8.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9.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10.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11.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12.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2.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3.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4.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5.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6.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7.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8.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9.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10.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11.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12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1440" w:type="dxa"/>
          </w:tcPr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6840" w:type="dxa"/>
          </w:tcPr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val="ru-RU" w:eastAsia="ru-RU"/>
              </w:rPr>
            </w:pPr>
            <w:r w:rsidRPr="00E716AC">
              <w:rPr>
                <w:rFonts w:eastAsia="Times New Roman"/>
                <w:b/>
                <w:kern w:val="0"/>
                <w:lang w:val="ru-RU" w:eastAsia="ru-RU"/>
              </w:rPr>
              <w:t>Введение. 2 ч.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Основные источники географической информации.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i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Различные виды карт и методы работы с ними. </w:t>
            </w: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>Практическая работа №1 Краткая географическая характеристика территории с использованием метода наложения географических карт различного типа.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i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E716AC">
              <w:rPr>
                <w:rFonts w:eastAsia="Times New Roman"/>
                <w:b/>
                <w:kern w:val="0"/>
                <w:lang w:val="ru-RU" w:eastAsia="ru-RU"/>
              </w:rPr>
              <w:t>Тема: Природа Земли. 9 часов.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Географическая оболочка и ее границы, составные части и свойства географической оболочки.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Этапы формирования географической оболочки.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Обмен вещества и энергии в географической оболочке.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Закон географической зональности, его влияние на природу, население и хозяйство.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Природно-ресурсный потенциал мира.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Классификация природных ресурсов.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Понятие «географическая среда».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Рост масштабов воздействия человека на географическую оболочку.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Учения В.И. Вернадского и А.А. Григорьева.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E716AC">
              <w:rPr>
                <w:rFonts w:eastAsia="Times New Roman"/>
                <w:b/>
                <w:kern w:val="0"/>
                <w:lang w:val="ru-RU" w:eastAsia="ru-RU"/>
              </w:rPr>
              <w:t>Тема: Население мира. 12 часов. Проектная деятельность 12 часов.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Численность населения мира и динамика изменения численности.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Типы воспроизводства населения, их особенности.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i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Демографический взрыв, демографический кризис и демографическая политика. </w:t>
            </w: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>Практическая работа №2 Обозначение на контурной карте стран  с высоким уровнем и с высокими темпами урбанизации.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i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 xml:space="preserve">Половой и возрастной состав населения. </w:t>
            </w: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 xml:space="preserve">Практическая работа №3 Сравнение </w:t>
            </w:r>
            <w:proofErr w:type="spellStart"/>
            <w:r w:rsidRPr="00E716AC">
              <w:rPr>
                <w:rFonts w:eastAsia="Times New Roman"/>
                <w:i/>
                <w:kern w:val="0"/>
                <w:lang w:val="ru-RU" w:eastAsia="ru-RU"/>
              </w:rPr>
              <w:t>возрастно</w:t>
            </w:r>
            <w:proofErr w:type="spellEnd"/>
            <w:r w:rsidRPr="00E716AC">
              <w:rPr>
                <w:rFonts w:eastAsia="Times New Roman"/>
                <w:i/>
                <w:kern w:val="0"/>
                <w:lang w:val="ru-RU" w:eastAsia="ru-RU"/>
              </w:rPr>
              <w:t xml:space="preserve"> – половых пирамид  стран, различающихся типами воспроизводства населения.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Географические различия в плотности населения и качестве жизни населения.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Миграции населения.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i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Мировые и национальные религии. Роль религии  в развитии общества. </w:t>
            </w: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>Практическая работа №4 Обозначение на контурной карте районов распространения мировых религий.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Крупнейшие расы и народы мира.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Языковые семьи и их распространение по территории мира. </w:t>
            </w: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 xml:space="preserve">Практическая работа №5 Составление схемы «Основные языковые семьи мира». </w:t>
            </w:r>
            <w:r w:rsidRPr="00E716AC">
              <w:rPr>
                <w:rFonts w:eastAsia="Times New Roman"/>
                <w:kern w:val="0"/>
                <w:lang w:val="ru-RU" w:eastAsia="ru-RU"/>
              </w:rPr>
              <w:t xml:space="preserve">Теория Этногенеза. Л.Н. Гумилев и  его работы по этногенезу. 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i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Население и окружающая среда. География и культура. 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color w:val="808000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color w:val="808000"/>
                <w:kern w:val="0"/>
                <w:lang w:val="ru-RU" w:eastAsia="ru-RU"/>
              </w:rPr>
              <w:t>Защита проекта: «Мировые и национальные религии».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b/>
                <w:kern w:val="0"/>
                <w:lang w:val="ru-RU" w:eastAsia="ru-RU"/>
              </w:rPr>
            </w:pPr>
            <w:r w:rsidRPr="00E716AC">
              <w:rPr>
                <w:rFonts w:eastAsia="Times New Roman"/>
                <w:b/>
                <w:kern w:val="0"/>
                <w:lang w:val="ru-RU" w:eastAsia="ru-RU"/>
              </w:rPr>
              <w:t>Тема: Современное мировое хозяйство. 12 часов.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Основные этапы формирования мирового хозяйства.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proofErr w:type="spellStart"/>
            <w:r w:rsidRPr="00E716AC">
              <w:rPr>
                <w:rFonts w:eastAsia="Times New Roman"/>
                <w:kern w:val="0"/>
                <w:lang w:val="ru-RU" w:eastAsia="ru-RU"/>
              </w:rPr>
              <w:t>Природно</w:t>
            </w:r>
            <w:proofErr w:type="spellEnd"/>
            <w:r w:rsidRPr="00E716AC">
              <w:rPr>
                <w:rFonts w:eastAsia="Times New Roman"/>
                <w:kern w:val="0"/>
                <w:lang w:val="ru-RU" w:eastAsia="ru-RU"/>
              </w:rPr>
              <w:t xml:space="preserve"> – ресурсный потенциал территории и его влияние на развитие хозяйства и отраслевую специализацию  промышленности и сельского хозяйства.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Международное географическое  разделение труда и международная экономическая интеграция.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Международные экономические отношения, их основные формы и значение для развития национальных хозяйств.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География мирового хозяйства. Структура и география мировой промышленности.</w:t>
            </w: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 xml:space="preserve"> Практическая работа №6 Определение обеспеченности различных стран мира и России энергетическими ресурсами.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Значение, отраслевой состав и особенности размещения добывающей промышленности.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Обрабатывающая промышленность и принципы размещения предприятий основных отраслей. 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География машиностроения мира. Автомобилестроение – основная отрасль машиностроения. 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>Практическая работа №7 Нанесение на контурную карту автомобильных центров мира. Составление таблицы «Автомобилестроительные фирмы мира».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Наукоемкие отрасли. Аэрокосмическая промышленность, электроника и робототехника.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proofErr w:type="gramStart"/>
            <w:r w:rsidRPr="00E716AC">
              <w:rPr>
                <w:rFonts w:eastAsia="Times New Roman"/>
                <w:kern w:val="0"/>
                <w:lang w:val="ru-RU" w:eastAsia="ru-RU"/>
              </w:rPr>
              <w:t>п</w:t>
            </w:r>
            <w:proofErr w:type="gramEnd"/>
            <w:r w:rsidRPr="00E716AC">
              <w:rPr>
                <w:rFonts w:eastAsia="Times New Roman"/>
                <w:kern w:val="0"/>
                <w:lang w:val="ru-RU" w:eastAsia="ru-RU"/>
              </w:rPr>
              <w:t>ромышленность и окружающая среда.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Структура и география мирового сельского хозяйства. Сельское хозяйство и окружающая среда. </w:t>
            </w: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>Практическая работа №8 Обозначение на контурной карте районов распространения важнейших сельскохозяйственных культур».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i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Структура и география мирового транспорта. Мировая транспортная система. </w:t>
            </w:r>
            <w:r w:rsidRPr="00E716AC">
              <w:rPr>
                <w:rFonts w:eastAsia="Times New Roman"/>
                <w:i/>
                <w:kern w:val="0"/>
                <w:lang w:val="ru-RU" w:eastAsia="ru-RU"/>
              </w:rPr>
              <w:t>Практическая работа №9 Составление таблицы «Особенности различных видов мирового транспорта».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i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Современные виды транспорта и связи. Транспорт, средства связи и окружающая среда. География международного туризма.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2340" w:type="dxa"/>
          </w:tcPr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Учащиеся должны знать основные понятия темы.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Обобщить и закрепить знания о географической оболочке, полученные на предыдущих годах обучения географии и биологии.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Определить воздействие человека на географическую оболочку: положительные и отрицательные стороны.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Познакомиться с изменениями численности населения мира, общими понятиями темы.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Обобщить и </w:t>
            </w: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 xml:space="preserve">закрепить полученные ранее знания по теме. 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Установить географические различия в плотности населения.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Закрепить умения производить сравнительный анализ по картам и оформлению контурных карт.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Закрепить умения работать с различными источниками географической информации по подготовке проектов.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Познакомиться с основными понятиями темы.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 Научить определять обеспеченность различных стран мира и России энергетическими ресурсами по картам атласа и  дополнительному статистическому материалу учебника.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Закреплять умения работать с </w:t>
            </w: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ресурсами Интернет, дополнительной литературой и картографическим  материалом.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Познакомиться со 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структурой и географией мирового транспорта, современными видами транспорта и связи.</w:t>
            </w:r>
          </w:p>
        </w:tc>
        <w:tc>
          <w:tcPr>
            <w:tcW w:w="1980" w:type="dxa"/>
          </w:tcPr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 Урок изучения нового материала.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Практическая работа.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Урок изучения нового материала.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Комбинированный урок.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Комбинированный урок.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Работа с учебником и картой.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Работа с картой и доп. литературой.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Комбинированный урок.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Комбинированный урок. Работа с картами атласа.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Комбинированный урок.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Работа с картой.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Работа с картой, дополнительной литературой.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 xml:space="preserve">Лекционный материал. Практическая работа. Работа с дополнительной литературой, ресурсами Интернет. Лекция. Защита проекта. 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Урок изучения нового материала.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Работа с дополнительной литературой,  учебником, лекционный материал.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Комбинированный урок.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Практическая работа с картами атласа.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Комбинированный урок.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Работа с учебником, ресурсами Интернет.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Комбинированн</w:t>
            </w: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ый урок.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Работа с учебником и дополнительной литературой.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Практическая работа.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Лекция. Работа с учебником, картами атласа и учебника.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Комбинированный урок.</w:t>
            </w:r>
          </w:p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</w:tc>
        <w:tc>
          <w:tcPr>
            <w:tcW w:w="1440" w:type="dxa"/>
          </w:tcPr>
          <w:p w:rsidR="00E716AC" w:rsidRPr="00E716AC" w:rsidRDefault="00E716AC" w:rsidP="00E716A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 25-41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 28-57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 57-66</w:t>
            </w: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 66-71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 71-74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с.74-91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proofErr w:type="spellStart"/>
            <w:r w:rsidRPr="00E716AC">
              <w:rPr>
                <w:rFonts w:eastAsia="Times New Roman"/>
                <w:kern w:val="0"/>
                <w:lang w:val="ru-RU" w:eastAsia="ru-RU"/>
              </w:rPr>
              <w:t>повт</w:t>
            </w:r>
            <w:proofErr w:type="spellEnd"/>
            <w:r w:rsidRPr="00E716AC">
              <w:rPr>
                <w:rFonts w:eastAsia="Times New Roman"/>
                <w:kern w:val="0"/>
                <w:lang w:val="ru-RU" w:eastAsia="ru-RU"/>
              </w:rPr>
              <w:t>. с. 25-91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с.159-179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с.123-140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Записи в тетради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lastRenderedPageBreak/>
              <w:t>Лекция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 140-150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  <w:r w:rsidRPr="00E716AC">
              <w:rPr>
                <w:rFonts w:eastAsia="Times New Roman"/>
                <w:kern w:val="0"/>
                <w:lang w:val="ru-RU" w:eastAsia="ru-RU"/>
              </w:rPr>
              <w:t>с.150-159</w:t>
            </w: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  <w:p w:rsidR="00E716AC" w:rsidRPr="00E716AC" w:rsidRDefault="00E716AC" w:rsidP="00E716AC">
            <w:pPr>
              <w:widowControl/>
              <w:suppressAutoHyphens w:val="0"/>
              <w:rPr>
                <w:rFonts w:eastAsia="Times New Roman"/>
                <w:kern w:val="0"/>
                <w:lang w:val="ru-RU" w:eastAsia="ru-RU"/>
              </w:rPr>
            </w:pPr>
          </w:p>
        </w:tc>
      </w:tr>
    </w:tbl>
    <w:p w:rsidR="00E716AC" w:rsidRPr="00E716AC" w:rsidRDefault="00E716AC" w:rsidP="00E716AC">
      <w:pPr>
        <w:widowControl/>
        <w:suppressAutoHyphens w:val="0"/>
        <w:rPr>
          <w:rFonts w:eastAsia="Times New Roman"/>
          <w:kern w:val="0"/>
          <w:lang w:val="ru-RU" w:eastAsia="ru-RU"/>
        </w:rPr>
      </w:pPr>
    </w:p>
    <w:p w:rsidR="005A6E54" w:rsidRPr="00C90A43" w:rsidRDefault="00705856" w:rsidP="00C90A43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C90A43">
        <w:rPr>
          <w:b/>
          <w:sz w:val="28"/>
          <w:szCs w:val="28"/>
          <w:lang w:val="ru-RU"/>
        </w:rPr>
        <w:t>Перечень практических работ.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Практическая работа №1 Краткая географическая характеристика территории с использованием метода наложения географических карт различного типа.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b/>
          <w:sz w:val="28"/>
          <w:szCs w:val="28"/>
          <w:lang w:val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Практическая работа №2 Обозначение на контурной карте стран  с высоким уровнем и с высокими темпами урбанизации.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Практическая работа №3 Сравнение </w:t>
      </w:r>
      <w:proofErr w:type="spellStart"/>
      <w:r w:rsidRPr="00E716AC">
        <w:rPr>
          <w:rFonts w:eastAsia="Times New Roman"/>
          <w:kern w:val="0"/>
          <w:sz w:val="28"/>
          <w:szCs w:val="28"/>
          <w:lang w:val="ru-RU" w:eastAsia="ru-RU"/>
        </w:rPr>
        <w:t>возрастно</w:t>
      </w:r>
      <w:proofErr w:type="spellEnd"/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 – половых пирамид  стран, различающихся типами воспроизводства населения.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Практическая работа №4 Обозначение на контурной карте районов распространения мировых религий.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 xml:space="preserve">Практическая работа №5 Составление схемы «Основные языковые семьи мира». 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Практическая работа №6 Определение обеспеченности различных стран мира и России энергетическими ресурсами.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lastRenderedPageBreak/>
        <w:t>Практическая работа №7 Нанесение на контурную карту автомобильных центров мира. Составление таблицы «Автомобилестроительные фирмы мира».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Практическая работа №8 Обозначение на контурной карте районов распространения важнейших сельскохозяйственных культур».</w:t>
      </w:r>
    </w:p>
    <w:p w:rsidR="00705856" w:rsidRPr="00C90A43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</w:p>
    <w:p w:rsidR="00705856" w:rsidRPr="00E716AC" w:rsidRDefault="00705856" w:rsidP="00C90A43">
      <w:pPr>
        <w:widowControl/>
        <w:suppressAutoHyphens w:val="0"/>
        <w:spacing w:line="276" w:lineRule="auto"/>
        <w:rPr>
          <w:rFonts w:eastAsia="Times New Roman"/>
          <w:kern w:val="0"/>
          <w:sz w:val="28"/>
          <w:szCs w:val="28"/>
          <w:lang w:val="ru-RU" w:eastAsia="ru-RU"/>
        </w:rPr>
      </w:pPr>
      <w:r w:rsidRPr="00E716AC">
        <w:rPr>
          <w:rFonts w:eastAsia="Times New Roman"/>
          <w:kern w:val="0"/>
          <w:sz w:val="28"/>
          <w:szCs w:val="28"/>
          <w:lang w:val="ru-RU" w:eastAsia="ru-RU"/>
        </w:rPr>
        <w:t>Практическая работа №9 Составление таблицы «Особенности различных видов мирового транспорта».</w:t>
      </w:r>
    </w:p>
    <w:p w:rsidR="00C90A43" w:rsidRPr="00C90A43" w:rsidRDefault="00C90A43" w:rsidP="00C90A43">
      <w:pPr>
        <w:pStyle w:val="a4"/>
        <w:ind w:left="720"/>
        <w:jc w:val="center"/>
        <w:rPr>
          <w:rFonts w:cs="Times New Roman"/>
          <w:b/>
          <w:sz w:val="28"/>
          <w:szCs w:val="28"/>
        </w:rPr>
      </w:pPr>
    </w:p>
    <w:p w:rsidR="00C90A43" w:rsidRPr="00C90A43" w:rsidRDefault="00C90A43" w:rsidP="00C90A43">
      <w:pPr>
        <w:pStyle w:val="a4"/>
        <w:ind w:left="720"/>
        <w:jc w:val="center"/>
        <w:rPr>
          <w:rFonts w:cs="Times New Roman"/>
          <w:sz w:val="28"/>
          <w:szCs w:val="28"/>
        </w:rPr>
      </w:pPr>
      <w:r w:rsidRPr="00C90A43">
        <w:rPr>
          <w:rFonts w:cs="Times New Roman"/>
          <w:b/>
          <w:sz w:val="28"/>
          <w:szCs w:val="28"/>
        </w:rPr>
        <w:t>Перечень учебно-методических средств обучения.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Программа по географии «Население мира 10-11 классы» (А.П. Кузнецов). Допущено Департаментом общего и дошкольного образования Министерством образования Российской Федерации. Москва. Издательский центр «Вента-Граф». 2011 г.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Атлас для 10 класса. М.: Дрофа, 2011.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43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C90A43">
        <w:rPr>
          <w:rFonts w:ascii="Times New Roman" w:hAnsi="Times New Roman" w:cs="Times New Roman"/>
          <w:sz w:val="28"/>
          <w:szCs w:val="28"/>
        </w:rPr>
        <w:t xml:space="preserve"> В.П. Экономическая и социальная география мира: Учебник для 10 класса. М</w:t>
      </w:r>
      <w:proofErr w:type="gramStart"/>
      <w:r w:rsidRPr="00C90A43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C90A43">
        <w:rPr>
          <w:rFonts w:ascii="Times New Roman" w:hAnsi="Times New Roman" w:cs="Times New Roman"/>
          <w:sz w:val="28"/>
          <w:szCs w:val="28"/>
        </w:rPr>
        <w:t>Просвещение , 2000 и последующие годы издания.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 xml:space="preserve"> Экономическая, социальная и политическая география мира. Регионы и страны /  С.Б. Лавров и Н.В. </w:t>
      </w:r>
      <w:proofErr w:type="spellStart"/>
      <w:r w:rsidRPr="00C90A43">
        <w:rPr>
          <w:rFonts w:ascii="Times New Roman" w:hAnsi="Times New Roman" w:cs="Times New Roman"/>
          <w:sz w:val="28"/>
          <w:szCs w:val="28"/>
        </w:rPr>
        <w:t>Каледина</w:t>
      </w:r>
      <w:proofErr w:type="spellEnd"/>
      <w:r w:rsidRPr="00C90A43">
        <w:rPr>
          <w:rFonts w:ascii="Times New Roman" w:hAnsi="Times New Roman" w:cs="Times New Roman"/>
          <w:sz w:val="28"/>
          <w:szCs w:val="28"/>
        </w:rPr>
        <w:t>. М.: 2002.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A43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C90A43">
        <w:rPr>
          <w:rFonts w:ascii="Times New Roman" w:hAnsi="Times New Roman" w:cs="Times New Roman"/>
          <w:sz w:val="28"/>
          <w:szCs w:val="28"/>
        </w:rPr>
        <w:t xml:space="preserve"> Ю.Н. Восточная Европа // География в школе. 2001. №6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A43">
        <w:rPr>
          <w:rFonts w:ascii="Times New Roman" w:hAnsi="Times New Roman" w:cs="Times New Roman"/>
          <w:sz w:val="28"/>
          <w:szCs w:val="28"/>
        </w:rPr>
        <w:t>Минай</w:t>
      </w:r>
      <w:proofErr w:type="spellEnd"/>
      <w:r w:rsidRPr="00C90A43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C90A43">
        <w:rPr>
          <w:rFonts w:ascii="Times New Roman" w:hAnsi="Times New Roman" w:cs="Times New Roman"/>
          <w:sz w:val="28"/>
          <w:szCs w:val="28"/>
        </w:rPr>
        <w:t>Технополисы</w:t>
      </w:r>
      <w:proofErr w:type="spellEnd"/>
      <w:r w:rsidRPr="00C90A43">
        <w:rPr>
          <w:rFonts w:ascii="Times New Roman" w:hAnsi="Times New Roman" w:cs="Times New Roman"/>
          <w:sz w:val="28"/>
          <w:szCs w:val="28"/>
        </w:rPr>
        <w:t xml:space="preserve"> США: Основные тенденции размещения// География в школе. 2001. №4.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И.М. Чередов. Формы учебной работы в средней школе.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Школьные олимпиады (под редакцией О.А. Климановой, А.С. Наумова).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География 6-11 классы. – М.: Дрофа, 2003.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Задачи по географии. Под ред. А.С. Наумова. – М.: МИРОС, 1993.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Журналы «География в школе». 1993 – 2010 гг.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Алексеев А.И. и Николина В.В. География населения и хозяйство России. М.: Просвещение, 2000.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 xml:space="preserve">Пивоваров В.Л. Урбанизация в современном мире // География в школе. 2000. №5. 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>
        <w:bookmarkStart w:id="1" w:name="_GoBack1"/>
        <w:bookmarkEnd w:id="1"/>
        <w:r w:rsidRPr="00C90A43">
          <w:rPr>
            <w:rStyle w:val="-"/>
            <w:rFonts w:ascii="Times New Roman" w:hAnsi="Times New Roman" w:cs="Times New Roman"/>
            <w:sz w:val="28"/>
            <w:szCs w:val="28"/>
          </w:rPr>
          <w:t>http://school-collection.edu.ru/catalog/teacher/?&amp;subject[]=28</w:t>
        </w:r>
      </w:hyperlink>
    </w:p>
    <w:p w:rsidR="00C90A43" w:rsidRPr="00C90A43" w:rsidRDefault="00C90A43" w:rsidP="00C90A43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0A43">
        <w:rPr>
          <w:rFonts w:ascii="Times New Roman" w:hAnsi="Times New Roman" w:cs="Times New Roman"/>
          <w:sz w:val="28"/>
          <w:szCs w:val="28"/>
          <w:lang w:val="en-US"/>
        </w:rPr>
        <w:t>school-collection.edu.ru/collection/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0A4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tsput.ru/content/structure/faculties/</w:t>
      </w:r>
      <w:proofErr w:type="spellStart"/>
      <w:r w:rsidRPr="00C90A43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C90A43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90A43">
        <w:rPr>
          <w:rFonts w:ascii="Times New Roman" w:hAnsi="Times New Roman" w:cs="Times New Roman"/>
          <w:sz w:val="28"/>
          <w:szCs w:val="28"/>
          <w:lang w:val="en-US"/>
        </w:rPr>
        <w:t>ssilki.php</w:t>
      </w:r>
      <w:proofErr w:type="spellEnd"/>
    </w:p>
    <w:p w:rsidR="00C90A43" w:rsidRPr="00C90A43" w:rsidRDefault="00C90A43" w:rsidP="00C90A43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0A43">
        <w:rPr>
          <w:rFonts w:ascii="Times New Roman" w:hAnsi="Times New Roman" w:cs="Times New Roman"/>
          <w:sz w:val="28"/>
          <w:szCs w:val="28"/>
        </w:rPr>
        <w:t>school-134.ru/teacher_geo.htm</w:t>
      </w:r>
    </w:p>
    <w:p w:rsidR="00C90A43" w:rsidRPr="00C90A43" w:rsidRDefault="00C90A43" w:rsidP="00C90A43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Pr="00C90A43">
          <w:rPr>
            <w:rStyle w:val="-"/>
            <w:rFonts w:ascii="Times New Roman" w:hAnsi="Times New Roman" w:cs="Times New Roman"/>
            <w:sz w:val="28"/>
            <w:szCs w:val="28"/>
          </w:rPr>
          <w:t>http://valsoch1.ucoz.ru/index/ehlektronnye_obrazovatelnye_resursy/0-34</w:t>
        </w:r>
      </w:hyperlink>
    </w:p>
    <w:p w:rsidR="00C90A43" w:rsidRPr="00D90840" w:rsidRDefault="00C90A43" w:rsidP="00C90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856" w:rsidRPr="00705856" w:rsidRDefault="00705856" w:rsidP="00705856">
      <w:pPr>
        <w:rPr>
          <w:lang w:val="ru-RU"/>
        </w:rPr>
      </w:pPr>
    </w:p>
    <w:sectPr w:rsidR="00705856" w:rsidRPr="00705856" w:rsidSect="00E716AC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2623E"/>
    <w:multiLevelType w:val="hybridMultilevel"/>
    <w:tmpl w:val="9F12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0B"/>
    <w:rsid w:val="0047720B"/>
    <w:rsid w:val="005A6E54"/>
    <w:rsid w:val="00705856"/>
    <w:rsid w:val="00C90A43"/>
    <w:rsid w:val="00E7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0A4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-">
    <w:name w:val="Интернет-ссылка"/>
    <w:rsid w:val="00C90A43"/>
    <w:rPr>
      <w:color w:val="000080"/>
      <w:u w:val="single"/>
      <w:lang w:val="ru-RU" w:eastAsia="ru-RU" w:bidi="ru-RU"/>
    </w:rPr>
  </w:style>
  <w:style w:type="paragraph" w:customStyle="1" w:styleId="a4">
    <w:name w:val="Базовый"/>
    <w:rsid w:val="00C90A43"/>
    <w:pPr>
      <w:tabs>
        <w:tab w:val="left" w:pos="708"/>
      </w:tabs>
      <w:suppressAutoHyphens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0A4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-">
    <w:name w:val="Интернет-ссылка"/>
    <w:rsid w:val="00C90A43"/>
    <w:rPr>
      <w:color w:val="000080"/>
      <w:u w:val="single"/>
      <w:lang w:val="ru-RU" w:eastAsia="ru-RU" w:bidi="ru-RU"/>
    </w:rPr>
  </w:style>
  <w:style w:type="paragraph" w:customStyle="1" w:styleId="a4">
    <w:name w:val="Базовый"/>
    <w:rsid w:val="00C90A43"/>
    <w:pPr>
      <w:tabs>
        <w:tab w:val="left" w:pos="708"/>
      </w:tabs>
      <w:suppressAutoHyphens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lsoch1.ucoz.ru/index/ehlektronnye_obrazovatelnye_resursy/0-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2013-12-11T11:57:00Z</dcterms:created>
  <dcterms:modified xsi:type="dcterms:W3CDTF">2013-12-11T12:08:00Z</dcterms:modified>
</cp:coreProperties>
</file>